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89" w:rsidRDefault="00CA3389" w:rsidP="008705B5">
      <w:pPr>
        <w:spacing w:after="0"/>
        <w:rPr>
          <w:rStyle w:val="a3"/>
          <w:rFonts w:ascii="Arial" w:hAnsi="Arial" w:cs="Arial"/>
          <w:i/>
          <w:iCs/>
          <w:color w:val="FF0000"/>
        </w:rPr>
      </w:pPr>
    </w:p>
    <w:p w:rsidR="00913D44" w:rsidRPr="00CA3389" w:rsidRDefault="00CA3389" w:rsidP="008705B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a3"/>
          <w:rFonts w:ascii="Arial" w:hAnsi="Arial" w:cs="Arial"/>
          <w:i/>
          <w:iCs/>
          <w:color w:val="FF0000"/>
        </w:rPr>
        <w:t>С 11.06.2017 года начал действовать безвизовый режим. Для поездки в 34 европейские стран, гражданам Украины следует иметь только биометрический паспорт. Во всех остальных случаях требуется оформление визы.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i/>
          <w:iCs/>
          <w:color w:val="FF0000"/>
        </w:rPr>
        <w:t>1 апреля 2018 для пересечения границы с детьми, ребенок должен иметь свой отдельный заграничный паспорт установленного образца. Дети, у которых есть детский проездной документ, или они вписаны в паспорта родителей, не смогут пересекать границу Украины.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 xml:space="preserve">Стоимость </w:t>
      </w:r>
      <w:proofErr w:type="gramStart"/>
      <w:r>
        <w:rPr>
          <w:rStyle w:val="a3"/>
          <w:rFonts w:ascii="Arial" w:hAnsi="Arial" w:cs="Arial"/>
          <w:color w:val="333399"/>
        </w:rPr>
        <w:t>визы:</w:t>
      </w:r>
      <w:r>
        <w:rPr>
          <w:rFonts w:ascii="Arial" w:hAnsi="Arial" w:cs="Arial"/>
          <w:color w:val="333399"/>
        </w:rPr>
        <w:br/>
        <w:t>-</w:t>
      </w:r>
      <w:proofErr w:type="gramEnd"/>
      <w:r>
        <w:rPr>
          <w:rFonts w:ascii="Arial" w:hAnsi="Arial" w:cs="Arial"/>
          <w:color w:val="333399"/>
        </w:rPr>
        <w:t xml:space="preserve"> сервисный сбор - 55 евро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- для граждан Украины и России - визовый сбор 35 евро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- для иностранных граждан - визовый сбор 60 евро</w:t>
      </w:r>
      <w:r>
        <w:rPr>
          <w:rFonts w:ascii="Arial" w:hAnsi="Arial" w:cs="Arial"/>
          <w:color w:val="333399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FF0000"/>
        </w:rPr>
        <w:t>Важно!!!</w:t>
      </w:r>
      <w:r>
        <w:rPr>
          <w:rFonts w:ascii="Arial" w:hAnsi="Arial" w:cs="Arial"/>
          <w:color w:val="FF0000"/>
        </w:rPr>
        <w:t> </w:t>
      </w:r>
      <w:r>
        <w:rPr>
          <w:rStyle w:val="a4"/>
          <w:rFonts w:ascii="Arial" w:hAnsi="Arial" w:cs="Arial"/>
          <w:b/>
          <w:bCs/>
          <w:color w:val="333399"/>
        </w:rPr>
        <w:t>Срок рассмотрения документов в посольстве - от 15 календарных дней и более (в связи с закрытием консульства в Украине).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Необходимый список документов для оформления визу: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1.</w:t>
      </w:r>
      <w:r>
        <w:rPr>
          <w:rFonts w:ascii="Arial" w:hAnsi="Arial" w:cs="Arial"/>
          <w:color w:val="333399"/>
        </w:rPr>
        <w:t> Анкета туриста;</w:t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2.</w:t>
      </w:r>
      <w:r>
        <w:rPr>
          <w:rFonts w:ascii="Arial" w:hAnsi="Arial" w:cs="Arial"/>
          <w:color w:val="333399"/>
        </w:rPr>
        <w:t> Фотография паспортного образца, сделанная на протяжении последних 3-х месяцев;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3. </w:t>
      </w:r>
      <w:r>
        <w:rPr>
          <w:rFonts w:ascii="Arial" w:hAnsi="Arial" w:cs="Arial"/>
          <w:color w:val="333399"/>
        </w:rPr>
        <w:t>Оригинал заграничного паспорта +копия всех страниц с отметками;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4.</w:t>
      </w:r>
      <w:r>
        <w:rPr>
          <w:rFonts w:ascii="Arial" w:hAnsi="Arial" w:cs="Arial"/>
          <w:color w:val="333399"/>
        </w:rPr>
        <w:t> Оригиналы действующих заграничных  паспортов + копия всех страниц с отметками;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5. </w:t>
      </w:r>
      <w:r>
        <w:rPr>
          <w:rFonts w:ascii="Arial" w:hAnsi="Arial" w:cs="Arial"/>
          <w:color w:val="333399"/>
        </w:rPr>
        <w:t>Оригинал внутреннего паспорта +копия всех страниц с отметками;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6.</w:t>
      </w:r>
      <w:r>
        <w:rPr>
          <w:rFonts w:ascii="Arial" w:hAnsi="Arial" w:cs="Arial"/>
          <w:color w:val="333399"/>
        </w:rPr>
        <w:t xml:space="preserve"> Справка с работы с разбивкой зарплаты за последние 6 месяцев + не официальный перевод на </w:t>
      </w:r>
      <w:proofErr w:type="spellStart"/>
      <w:r>
        <w:rPr>
          <w:rFonts w:ascii="Arial" w:hAnsi="Arial" w:cs="Arial"/>
          <w:color w:val="333399"/>
        </w:rPr>
        <w:t>англ.язык</w:t>
      </w:r>
      <w:proofErr w:type="spellEnd"/>
      <w:r>
        <w:rPr>
          <w:rFonts w:ascii="Arial" w:hAnsi="Arial" w:cs="Arial"/>
          <w:color w:val="333399"/>
        </w:rPr>
        <w:t>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7. </w:t>
      </w:r>
      <w:r>
        <w:rPr>
          <w:rFonts w:ascii="Arial" w:hAnsi="Arial" w:cs="Arial"/>
          <w:color w:val="333399"/>
        </w:rPr>
        <w:t>Справка из банка о состоянии счета с движением по счету за последние 3 месяца (из расчёта 34 евро на человека на день пребывания).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Если в поездку едет семья (супруги в официальном браке, родители-дети) можно без спонсорского письма;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8</w:t>
      </w:r>
      <w:r>
        <w:rPr>
          <w:rFonts w:ascii="Arial" w:hAnsi="Arial" w:cs="Arial"/>
          <w:color w:val="333399"/>
        </w:rPr>
        <w:t>. Страховой полис на весь период поездки с покрытием 30000 евро.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i/>
          <w:iCs/>
          <w:color w:val="333399"/>
        </w:rPr>
        <w:t>Для иностранных граждан </w:t>
      </w:r>
      <w:r>
        <w:rPr>
          <w:rFonts w:ascii="Arial" w:hAnsi="Arial" w:cs="Arial"/>
          <w:color w:val="333399"/>
        </w:rPr>
        <w:t>- постоянный либо временный (действующий 3 месяца после окончания поездки) вид на жительство в Украине.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i/>
          <w:iCs/>
          <w:color w:val="333399"/>
        </w:rPr>
        <w:t>Дополнительный пакет документов для детей до 18 лет: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1.</w:t>
      </w:r>
      <w:r>
        <w:rPr>
          <w:rFonts w:ascii="Arial" w:hAnsi="Arial" w:cs="Arial"/>
          <w:color w:val="333399"/>
        </w:rPr>
        <w:t> Анкета туриста;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2. </w:t>
      </w:r>
      <w:r>
        <w:rPr>
          <w:rFonts w:ascii="Arial" w:hAnsi="Arial" w:cs="Arial"/>
          <w:color w:val="333399"/>
        </w:rPr>
        <w:t>1 фотография 3,5х4,5 на белом фоне, 80% лица, сделанная на протяжении последних 3-х месяцев;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3. </w:t>
      </w:r>
      <w:r>
        <w:rPr>
          <w:rFonts w:ascii="Arial" w:hAnsi="Arial" w:cs="Arial"/>
          <w:color w:val="333399"/>
        </w:rPr>
        <w:t>Оригинал заграничного паспорта + копия всех страниц с отметками;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4. </w:t>
      </w:r>
      <w:r>
        <w:rPr>
          <w:rFonts w:ascii="Arial" w:hAnsi="Arial" w:cs="Arial"/>
          <w:color w:val="333399"/>
        </w:rPr>
        <w:t>Оригиналы действующих заграничных  паспортов + копия всех страниц с отметками;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5.</w:t>
      </w:r>
      <w:r>
        <w:rPr>
          <w:rFonts w:ascii="Arial" w:hAnsi="Arial" w:cs="Arial"/>
          <w:color w:val="333399"/>
        </w:rPr>
        <w:t> Оригинал внутреннего паспорта + копия всех страниц с отметками;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6.</w:t>
      </w:r>
      <w:r>
        <w:rPr>
          <w:rFonts w:ascii="Arial" w:hAnsi="Arial" w:cs="Arial"/>
          <w:color w:val="333399"/>
        </w:rPr>
        <w:t xml:space="preserve"> Справка с места работы спонсора + не официальный перевод на </w:t>
      </w:r>
      <w:proofErr w:type="spellStart"/>
      <w:r>
        <w:rPr>
          <w:rFonts w:ascii="Arial" w:hAnsi="Arial" w:cs="Arial"/>
          <w:color w:val="333399"/>
        </w:rPr>
        <w:t>англ.язык</w:t>
      </w:r>
      <w:proofErr w:type="spellEnd"/>
      <w:r>
        <w:rPr>
          <w:rFonts w:ascii="Arial" w:hAnsi="Arial" w:cs="Arial"/>
          <w:color w:val="333399"/>
        </w:rPr>
        <w:t>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7.</w:t>
      </w:r>
      <w:r>
        <w:rPr>
          <w:rFonts w:ascii="Arial" w:hAnsi="Arial" w:cs="Arial"/>
          <w:color w:val="333399"/>
        </w:rPr>
        <w:t> Нотариально заверенное спонсорство, если спонсируют поездку не родственники;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8. </w:t>
      </w:r>
      <w:r>
        <w:rPr>
          <w:rFonts w:ascii="Arial" w:hAnsi="Arial" w:cs="Arial"/>
          <w:color w:val="333399"/>
        </w:rPr>
        <w:t>Справка из банка спонсора о состоянии счета с движением по счету за 3 месяца (из расчёта 34 евро на человека на день пребывания);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9.</w:t>
      </w:r>
      <w:r>
        <w:rPr>
          <w:rFonts w:ascii="Arial" w:hAnsi="Arial" w:cs="Arial"/>
          <w:color w:val="333399"/>
        </w:rPr>
        <w:t> Свидетельство о рождении ребенка + его ксерокопия;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10. </w:t>
      </w:r>
      <w:r>
        <w:rPr>
          <w:rFonts w:ascii="Arial" w:hAnsi="Arial" w:cs="Arial"/>
          <w:color w:val="333399"/>
        </w:rPr>
        <w:t>Оригинал нотариально заверенного разрешения родителей на выезд ребенка (от родителя который не едет),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lastRenderedPageBreak/>
        <w:t>Или решение суда о передаче прав на ребенка одному из родителей + ксерокопии,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Или свидетельство о смерти одного из родителей + ксерокопии,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Или справка о том, что сведения об отце записаны по указанию матери согласно ст.135 Семейного Кодекса Украины + ксерокопии.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i/>
          <w:iCs/>
          <w:color w:val="333399"/>
        </w:rPr>
        <w:t>Для частных предпринимателей: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- Свидетельство о регистрации частного предпринимателя + его ксерокопия;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- Отчет за последние полгода;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- Справка из банка о наличие бизнес-счета с движением по счету за 3 месяца.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4"/>
          <w:rFonts w:ascii="Arial" w:hAnsi="Arial" w:cs="Arial"/>
          <w:b/>
          <w:bCs/>
          <w:color w:val="333399"/>
        </w:rPr>
        <w:t>Для пенсионеров: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 xml:space="preserve">- </w:t>
      </w:r>
      <w:proofErr w:type="spellStart"/>
      <w:r>
        <w:rPr>
          <w:rFonts w:ascii="Arial" w:hAnsi="Arial" w:cs="Arial"/>
          <w:color w:val="333399"/>
        </w:rPr>
        <w:t>Оригинал+копия</w:t>
      </w:r>
      <w:proofErr w:type="spellEnd"/>
      <w:r>
        <w:rPr>
          <w:rFonts w:ascii="Arial" w:hAnsi="Arial" w:cs="Arial"/>
          <w:color w:val="333399"/>
        </w:rPr>
        <w:t xml:space="preserve"> пенсионного удостоверения;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- Оригинал справки из пенсионного фонда о начислении пенсии за последние 6 месяцев.</w:t>
      </w:r>
      <w:r>
        <w:rPr>
          <w:rFonts w:ascii="Arial" w:hAnsi="Arial" w:cs="Arial"/>
          <w:color w:val="333399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000000"/>
        </w:rPr>
        <w:t>Визовый центр посольства Норвегии в Украине: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«VFS Global»01023, Киев, ул. Спортивная, 1А. (Торговый центр «Гулливер» 8-ой этаж)</w:t>
      </w:r>
      <w:r>
        <w:rPr>
          <w:rFonts w:ascii="Arial" w:hAnsi="Arial" w:cs="Arial"/>
          <w:color w:val="333399"/>
        </w:rPr>
        <w:br/>
        <w:t>Тел.: +38 (044) 594 5495, 050 117 90 52.</w:t>
      </w:r>
      <w:r>
        <w:rPr>
          <w:rFonts w:ascii="Arial" w:hAnsi="Arial" w:cs="Arial"/>
          <w:color w:val="333399"/>
        </w:rPr>
        <w:br/>
        <w:t>Часы работы: с понедельника по пятницу (кроме праздничных дней) 8:00-18:00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Прием документов и выдача паспортов: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с понедельника по пятницу (кроме праздничных дней) с 8:30 до 15:30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Посольство Норвегии в Украине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ул. Стрелецкая, 15, г. Киев</w:t>
      </w:r>
      <w:r>
        <w:rPr>
          <w:rFonts w:ascii="Arial" w:hAnsi="Arial" w:cs="Arial"/>
          <w:color w:val="333399"/>
        </w:rPr>
        <w:br/>
        <w:t>Тел.: +38 (044) 281-22-00</w:t>
      </w:r>
      <w:r>
        <w:rPr>
          <w:rFonts w:ascii="Arial" w:hAnsi="Arial" w:cs="Arial"/>
          <w:color w:val="333399"/>
        </w:rPr>
        <w:br/>
        <w:t>Факс: +38 (044) 281-22-99</w:t>
      </w:r>
      <w:r>
        <w:rPr>
          <w:rFonts w:ascii="Arial" w:hAnsi="Arial" w:cs="Arial"/>
          <w:color w:val="333399"/>
        </w:rPr>
        <w:br/>
        <w:t>E-</w:t>
      </w:r>
      <w:proofErr w:type="spellStart"/>
      <w:r>
        <w:rPr>
          <w:rFonts w:ascii="Arial" w:hAnsi="Arial" w:cs="Arial"/>
          <w:color w:val="333399"/>
        </w:rPr>
        <w:t>mail</w:t>
      </w:r>
      <w:proofErr w:type="spellEnd"/>
      <w:r>
        <w:rPr>
          <w:rFonts w:ascii="Arial" w:hAnsi="Arial" w:cs="Arial"/>
          <w:color w:val="333399"/>
        </w:rPr>
        <w:t>: emb.kyiv@mfa.no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Визовый отдел: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ул. Ярославов Вал, 38, г. Киев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Тел.: +38 (044) 281-22-00 с 14:00-15:00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Факс: +38 (044) 281-22-99 </w:t>
      </w:r>
      <w:r>
        <w:rPr>
          <w:rFonts w:ascii="Arial" w:hAnsi="Arial" w:cs="Arial"/>
          <w:color w:val="333399"/>
        </w:rPr>
        <w:br/>
        <w:t>E-</w:t>
      </w:r>
      <w:proofErr w:type="spellStart"/>
      <w:r>
        <w:rPr>
          <w:rFonts w:ascii="Arial" w:hAnsi="Arial" w:cs="Arial"/>
          <w:color w:val="333399"/>
        </w:rPr>
        <w:t>mail</w:t>
      </w:r>
      <w:proofErr w:type="spellEnd"/>
      <w:r>
        <w:rPr>
          <w:rFonts w:ascii="Arial" w:hAnsi="Arial" w:cs="Arial"/>
          <w:color w:val="333399"/>
        </w:rPr>
        <w:t>: visum.kiev@mfa.no</w:t>
      </w:r>
    </w:p>
    <w:sectPr w:rsidR="00913D44" w:rsidRPr="00CA338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AC" w:rsidRDefault="00A61AAC" w:rsidP="00DB49D4">
      <w:pPr>
        <w:spacing w:after="0" w:line="240" w:lineRule="auto"/>
      </w:pPr>
      <w:r>
        <w:separator/>
      </w:r>
    </w:p>
  </w:endnote>
  <w:endnote w:type="continuationSeparator" w:id="0">
    <w:p w:rsidR="00A61AAC" w:rsidRDefault="00A61AAC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AC" w:rsidRDefault="00A61AAC" w:rsidP="00DB49D4">
      <w:pPr>
        <w:spacing w:after="0" w:line="240" w:lineRule="auto"/>
      </w:pPr>
      <w:r>
        <w:separator/>
      </w:r>
    </w:p>
  </w:footnote>
  <w:footnote w:type="continuationSeparator" w:id="0">
    <w:p w:rsidR="00A61AAC" w:rsidRDefault="00A61AAC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E339C"/>
    <w:rsid w:val="00141002"/>
    <w:rsid w:val="00256863"/>
    <w:rsid w:val="002E5F08"/>
    <w:rsid w:val="002F3233"/>
    <w:rsid w:val="00322692"/>
    <w:rsid w:val="00327D6E"/>
    <w:rsid w:val="00335A27"/>
    <w:rsid w:val="00357524"/>
    <w:rsid w:val="003D5A53"/>
    <w:rsid w:val="0053769B"/>
    <w:rsid w:val="00625F54"/>
    <w:rsid w:val="006275B7"/>
    <w:rsid w:val="007334BA"/>
    <w:rsid w:val="00754146"/>
    <w:rsid w:val="008705B5"/>
    <w:rsid w:val="00913D44"/>
    <w:rsid w:val="00917660"/>
    <w:rsid w:val="00A330A8"/>
    <w:rsid w:val="00A61AAC"/>
    <w:rsid w:val="00B76897"/>
    <w:rsid w:val="00C3031E"/>
    <w:rsid w:val="00CA3389"/>
    <w:rsid w:val="00D35165"/>
    <w:rsid w:val="00D96528"/>
    <w:rsid w:val="00DA7D7B"/>
    <w:rsid w:val="00DB49D4"/>
    <w:rsid w:val="00DE412A"/>
    <w:rsid w:val="00DF4F3A"/>
    <w:rsid w:val="00E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3153</Characters>
  <Application>Microsoft Office Word</Application>
  <DocSecurity>0</DocSecurity>
  <Lines>81</Lines>
  <Paragraphs>1</Paragraphs>
  <ScaleCrop>false</ScaleCrop>
  <Company>UralSOFT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30</cp:revision>
  <dcterms:created xsi:type="dcterms:W3CDTF">2019-02-18T13:12:00Z</dcterms:created>
  <dcterms:modified xsi:type="dcterms:W3CDTF">2019-02-24T13:05:00Z</dcterms:modified>
</cp:coreProperties>
</file>